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B44726" w:rsidRPr="007E609E" w14:paraId="28D04B9E" w14:textId="77777777" w:rsidTr="00BF2685">
        <w:tc>
          <w:tcPr>
            <w:tcW w:w="3936" w:type="dxa"/>
            <w:shd w:val="clear" w:color="auto" w:fill="BFBFBF"/>
          </w:tcPr>
          <w:p w14:paraId="041FC6F1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21FCB8A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795D2E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Статистика</w:t>
            </w:r>
          </w:p>
        </w:tc>
      </w:tr>
      <w:tr w:rsidR="00B44726" w:rsidRPr="007E609E" w14:paraId="51679309" w14:textId="77777777" w:rsidTr="00BF2685">
        <w:trPr>
          <w:trHeight w:val="250"/>
        </w:trPr>
        <w:tc>
          <w:tcPr>
            <w:tcW w:w="3936" w:type="dxa"/>
          </w:tcPr>
          <w:p w14:paraId="59F1C81C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2B96C09A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B44726" w:rsidRPr="007E609E" w14:paraId="7C37D023" w14:textId="77777777" w:rsidTr="00BF2685">
        <w:trPr>
          <w:trHeight w:val="250"/>
        </w:trPr>
        <w:tc>
          <w:tcPr>
            <w:tcW w:w="3936" w:type="dxa"/>
          </w:tcPr>
          <w:p w14:paraId="0D8097DD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194EB9BA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B44726" w:rsidRPr="007E609E" w14:paraId="2DA9197A" w14:textId="77777777" w:rsidTr="00BF2685">
        <w:trPr>
          <w:trHeight w:val="268"/>
        </w:trPr>
        <w:tc>
          <w:tcPr>
            <w:tcW w:w="3936" w:type="dxa"/>
          </w:tcPr>
          <w:p w14:paraId="0438B811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0EFA26A4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B44726" w:rsidRPr="007E609E" w14:paraId="180E10D7" w14:textId="77777777" w:rsidTr="00BF2685">
        <w:tc>
          <w:tcPr>
            <w:tcW w:w="3936" w:type="dxa"/>
          </w:tcPr>
          <w:p w14:paraId="4B432421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69CDD26A" w14:textId="58F90205" w:rsidR="00B44726" w:rsidRPr="007E609E" w:rsidRDefault="00AC457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 (</w:t>
            </w:r>
            <w:r w:rsidR="00B44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AC457F" w:rsidRPr="007E609E" w14:paraId="19D2A505" w14:textId="77777777" w:rsidTr="00BF2685">
        <w:tc>
          <w:tcPr>
            <w:tcW w:w="3936" w:type="dxa"/>
          </w:tcPr>
          <w:p w14:paraId="2DACCD11" w14:textId="30E514DA" w:rsidR="00AC457F" w:rsidRPr="007E609E" w:rsidRDefault="00AC457F" w:rsidP="00AC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943D1C0" w14:textId="59BECB78" w:rsidR="00AC457F" w:rsidRDefault="00AC457F" w:rsidP="00AC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703F0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703F00">
              <w:rPr>
                <w:rFonts w:ascii="Times New Roman" w:hAnsi="Times New Roman" w:cs="Times New Roman"/>
                <w:sz w:val="24"/>
                <w:szCs w:val="24"/>
              </w:rPr>
              <w:t xml:space="preserve">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річков</w:t>
            </w:r>
            <w:r w:rsidR="00703F00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703F0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C457F" w:rsidRPr="007E609E" w14:paraId="052C89B0" w14:textId="77777777" w:rsidTr="00BF2685">
        <w:tc>
          <w:tcPr>
            <w:tcW w:w="3936" w:type="dxa"/>
          </w:tcPr>
          <w:p w14:paraId="5E800537" w14:textId="2A977FB9" w:rsidR="00AC457F" w:rsidRDefault="00AC457F" w:rsidP="00AC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7054ED9D" w14:textId="110B9348" w:rsidR="00AC457F" w:rsidRDefault="00AC457F" w:rsidP="00AC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B44726" w:rsidRPr="007E609E" w14:paraId="323954F3" w14:textId="77777777" w:rsidTr="00BF2685">
        <w:tc>
          <w:tcPr>
            <w:tcW w:w="3936" w:type="dxa"/>
          </w:tcPr>
          <w:p w14:paraId="6EA8C3E5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5B702672" w14:textId="041DF80B" w:rsidR="00B44726" w:rsidRPr="001E6BD1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Методологічні засади статистики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FBFCC" w14:textId="7333CBC0" w:rsidR="00B44726" w:rsidRPr="001E6BD1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Тема2.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Статистичне спостереження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EDF3E3" w14:textId="251C6748" w:rsidR="00B44726" w:rsidRPr="001E6BD1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Зведення і групування статистичних даних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B23231" w14:textId="4DB3099A" w:rsidR="00B44726" w:rsidRPr="001E6BD1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Статистичні показники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3C5CC3" w14:textId="6884279E" w:rsidR="00B44726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Графічний метод у статистиці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BF9250" w14:textId="30F0CDF6" w:rsidR="00B44726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Аналіз тенденцій розвитку та коливань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5CC912" w14:textId="04AF9351" w:rsidR="00B44726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Індекси, техніка їх обчислення та економічний зміст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9AB8B7" w14:textId="1F23A408" w:rsidR="00B44726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Вибірковий метод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AD2404" w14:textId="1DD4B95B" w:rsidR="00B44726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Статистика чисельності та продуктивності персоналу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4B77A1" w14:textId="04D78CF6" w:rsidR="00B44726" w:rsidRPr="001E6BD1" w:rsidRDefault="00B44726" w:rsidP="00AC4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Статистика ефективності виробництва</w:t>
            </w:r>
            <w:r w:rsidR="00AC4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4726" w:rsidRPr="007E609E" w14:paraId="56FD1BCF" w14:textId="77777777" w:rsidTr="00BF2685">
        <w:tc>
          <w:tcPr>
            <w:tcW w:w="3936" w:type="dxa"/>
          </w:tcPr>
          <w:p w14:paraId="5C7CB29C" w14:textId="77777777" w:rsidR="00B44726" w:rsidRPr="007E609E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6DCFDB0" w14:textId="77777777" w:rsidR="00B44726" w:rsidRPr="001E6BD1" w:rsidRDefault="00B44726" w:rsidP="00AC457F">
            <w:pPr>
              <w:tabs>
                <w:tab w:val="left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6BD1">
              <w:rPr>
                <w:rFonts w:ascii="TimesNewRomanPS-ItalicMT" w:hAnsi="TimesNewRomanPS-ItalicMT"/>
                <w:sz w:val="24"/>
                <w:szCs w:val="24"/>
              </w:rPr>
              <w:t xml:space="preserve">Дисципліну треба вивчити, щоб </w:t>
            </w:r>
            <w:r>
              <w:rPr>
                <w:rFonts w:ascii="TimesNewRomanPS-ItalicMT" w:hAnsi="TimesNewRomanPS-ItalicMT"/>
                <w:sz w:val="24"/>
                <w:szCs w:val="24"/>
              </w:rPr>
              <w:t>розуміти</w:t>
            </w:r>
            <w:r w:rsidR="00C61A18">
              <w:rPr>
                <w:rFonts w:ascii="TimesNewRomanPS-ItalicMT" w:hAnsi="TimesNewRomanPS-ItalicM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принципи </w:t>
            </w:r>
            <w:r w:rsidRPr="0030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 статистичних спостережень, методик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0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розрахунку показників, прийомів статистичного аналізу та подання  інформації.</w:t>
            </w:r>
          </w:p>
        </w:tc>
      </w:tr>
      <w:tr w:rsidR="00B44726" w:rsidRPr="007E609E" w14:paraId="17963EA2" w14:textId="77777777" w:rsidTr="00BF2685">
        <w:tc>
          <w:tcPr>
            <w:tcW w:w="3936" w:type="dxa"/>
          </w:tcPr>
          <w:p w14:paraId="4720A9FE" w14:textId="77777777" w:rsidR="00B44726" w:rsidRPr="00C61A18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4B264E4A" w14:textId="77777777" w:rsidR="00B44726" w:rsidRPr="00C61A18" w:rsidRDefault="00B4472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79ED86D8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26"/>
    <w:rsid w:val="0010132D"/>
    <w:rsid w:val="001071E2"/>
    <w:rsid w:val="00127C3B"/>
    <w:rsid w:val="001A3AFF"/>
    <w:rsid w:val="002178AE"/>
    <w:rsid w:val="00690FA1"/>
    <w:rsid w:val="00703F00"/>
    <w:rsid w:val="007A6795"/>
    <w:rsid w:val="00AC457F"/>
    <w:rsid w:val="00B44726"/>
    <w:rsid w:val="00C61A18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64F64"/>
  <w15:docId w15:val="{3A71C129-6A8B-4B30-B6AA-92E19A8A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726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>MultiDVD Team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2021-03-11T10:35:00Z</dcterms:created>
  <dcterms:modified xsi:type="dcterms:W3CDTF">2022-04-28T04:23:00Z</dcterms:modified>
</cp:coreProperties>
</file>